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"http://www.un.org/documents/ga/res/43/a43r015.htm" \t "_blank" </w:instrText>
      </w: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46132">
        <w:rPr>
          <w:rFonts w:ascii="Arial" w:eastAsia="Times New Roman" w:hAnsi="Arial" w:cs="Arial"/>
          <w:color w:val="4F298C"/>
          <w:sz w:val="24"/>
          <w:szCs w:val="24"/>
          <w:lang w:eastAsia="ru-RU"/>
        </w:rPr>
        <w:t>Всемирный день борьбы с синдромом приобретенного иммунодефицита</w:t>
      </w: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ВИЧ/СПИДом (</w:t>
      </w:r>
      <w:proofErr w:type="spellStart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World</w:t>
      </w:r>
      <w:proofErr w:type="spellEnd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AIDS </w:t>
      </w:r>
      <w:proofErr w:type="spellStart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Day</w:t>
      </w:r>
      <w:proofErr w:type="spellEnd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ежегодно отмечается 1 декабря по решению Всемирной организации здравоохранения (ВОЗ) и Генеральной Ассамбл</w:t>
      </w:r>
      <w:proofErr w:type="gramStart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еи ОО</w:t>
      </w:r>
      <w:proofErr w:type="gramEnd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Н, принятому в 1988 году.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ВИЧ-инфекция — медленно прогрессирующее инфекционное заболевание, вызываемое вирусом иммунодефицита человека (ВИЧ). Размножаясь </w:t>
      </w:r>
      <w:proofErr w:type="gramStart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</w:t>
      </w:r>
      <w:proofErr w:type="gramEnd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поражает клетки иммунной системы — CD4+-Т-лимфоциты. В результате размножения ВИЧ количество CD4+-Т-лимфоцитов постепенно уменьшается. ВИЧ-инфекция поражает защитную систему организма человека, и он </w:t>
      </w:r>
      <w:proofErr w:type="gramStart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становится более подвержен</w:t>
      </w:r>
      <w:proofErr w:type="gramEnd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другим инфекционным и опухолевым заболеваниям.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 xml:space="preserve">СПИД 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синдром приобретенного иммунодефицита — тяжелое состояние, которое развивается у человека на фоне выраженного иммунодефицита, вызванного длительным течением ВИЧ-инфекции.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Первые случаи этого заболевания были выявлены в конце 1970-х годов на территории Швеции, Америки, Танзании и Гаити. Термин "СПИД" (синдром приобретенного иммунодефицита) был введен медиками в 1981 году. Спустя два года французский врач Люк </w:t>
      </w:r>
      <w:proofErr w:type="spellStart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Монтанье</w:t>
      </w:r>
      <w:proofErr w:type="spellEnd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 своими коллегами </w:t>
      </w:r>
      <w:hyperlink r:id="rId6" w:tgtFrame="_blank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смогли доказать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существование ВИЧ-инфекции.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Впервые Всемирный день борьбы со СПИДом отмечался в 1988 году.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была </w:t>
      </w:r>
      <w:hyperlink r:id="rId7" w:tgtFrame="_blank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установлена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целях привлечения внимания мировой общественности к распространению ВИЧ-инфекции, повышения осведомленности о ней и борьбы с предрассудками по поводу СПИДа и ВИЧ-инфицированных.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год Всемирный день борьбы со СПИДом проводится под различными девизами, отражающими существующие в данный момент насущные проблемы.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2004 года координатором проведения Всемирного дня борьбы со СПИДом являлась Объединенная программа ООН по ВИЧ/СПИДу (ЮНЭЙДС). С 2004 года темы дня </w:t>
      </w:r>
      <w:hyperlink r:id="rId8" w:tgtFrame="_blank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определяет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руководящий комитет Всемирной кампании по СПИДу в консультации с гражданским обществом, организациями и государственными учреждениями, связанными с деятельностью по решению проблем ВИЧ.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2018 году темой Всемирного дня борьбы со СПИДом является </w:t>
      </w:r>
      <w:hyperlink r:id="rId9" w:tgtFrame="_blank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лозунг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"Знай свой ВИЧ статус". Тестирование на ВИЧ имеет </w:t>
      </w:r>
      <w:proofErr w:type="gramStart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важное значение</w:t>
      </w:r>
      <w:proofErr w:type="gramEnd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 расширения доступности лечения и обеспечения всем людям, живущим с ВИЧ, возможности вести здоровую и полноценную жизнь.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Международным символом борьбы со СПИДом является "</w:t>
      </w:r>
      <w:hyperlink r:id="rId10" w:tgtFrame="_blank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красная ленточка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 — кусок шелковой ленты, сложенный особым образом. Эту эмблему создал в апреле 1991 года американский художник Франк </w:t>
      </w:r>
      <w:proofErr w:type="spellStart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</w:t>
      </w:r>
      <w:proofErr w:type="spellEnd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умер от СПИДа </w:t>
      </w:r>
      <w:hyperlink r:id="rId11" w:tgtFrame="_blank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в 2002 году в возрасте 48 лет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2017 году общемировое число живущих с ВИЧ людей </w:t>
      </w:r>
      <w:hyperlink r:id="rId12" w:tgtFrame="_blank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составило 36,9 миллиона человек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 них около 35,1 миллиона человек — взрослые, 1,8 миллиона — дети до 15 лет.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странам-лидерам по абсолютному числу живущих с ВИЧ-инфекцией людей </w:t>
      </w:r>
      <w:hyperlink r:id="rId13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относятся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Южно-Африканская республика, Нигерия, Индия, Мозамбик, Кения и другие.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данным ЮНЭЙДС, с начала эпидемии в 1980-е годы вирусом иммунодефицита заразились в общей сложности 77,3 миллиона человек. В 2017 году их количество составило 1,8 миллиона человек.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По оценкам экспертов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сейчас в России более 1,1 миллиона </w:t>
      </w:r>
      <w:proofErr w:type="gramStart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ВИЧ-положительных</w:t>
      </w:r>
      <w:proofErr w:type="gramEnd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2017 году Росстатом были зарегистрированы 104,4 тысячи новых случаев заболевания.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продолжительность жизни ВИЧ-инфицированного человека, принимающего антиретровирусные препараты, </w:t>
      </w:r>
      <w:hyperlink r:id="rId15" w:tgtFrame="_blank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не отличается от продолжительности жизни здорового человека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того же возраста.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2017 году ЮНЭЙДС выпустила доклад, в котором отмечается, что доступ к лечению в значительной степени возрос. В 2000 году всего 685 тысяч человек, живущих с ВИЧ, имели доступ к антиретровирусному лечению, а уже к июню 2017 года более 20 миллионов человек </w:t>
      </w:r>
      <w:hyperlink r:id="rId16" w:tgtFrame="_blank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получили доступ к спасительным лекарствам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России за последнее время охват антиретровирусной терапией </w:t>
      </w:r>
      <w:proofErr w:type="gramStart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ВИЧ-инфицированных</w:t>
      </w:r>
      <w:proofErr w:type="gramEnd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7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увеличился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 39% до 50%.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2017 году общемировое число умерших от сопутствующих СПИДу болезней составило 940 000 тысяч человек. При этом показатель смертности снизился на 51% относительно пикового показателя 2004 года.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России, по </w:t>
      </w:r>
      <w:hyperlink r:id="rId18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данным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 1 мая 2018 года, умерло 287 141 инфицированных (отсчет ведется с 1987 года, когда была зарегистрирована первая смерть от ВИЧ/СПИД).</w:t>
      </w:r>
      <w:proofErr w:type="gramEnd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2017 </w:t>
      </w:r>
      <w:hyperlink r:id="rId19" w:history="1"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погибло около 24 тысяч больных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2016 году была утверждена Государственная стратегия противодействия распространению ВИЧ-инфекции в России на период до 2020 года.</w:t>
      </w:r>
    </w:p>
    <w:p w:rsidR="00446132" w:rsidRPr="00446132" w:rsidRDefault="00446132" w:rsidP="0044613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стратегии должна позволить к 2020 году </w:t>
      </w:r>
      <w:hyperlink r:id="rId20" w:tgtFrame="_blank" w:history="1">
        <w:proofErr w:type="gramStart"/>
        <w:r w:rsidRPr="00446132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снизить</w:t>
        </w:r>
      </w:hyperlink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число</w:t>
      </w:r>
      <w:proofErr w:type="gramEnd"/>
      <w:r w:rsidRPr="0044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новых случаев заболевания ВИЧ-инфекцией, увеличить охват населения медицинским освидетельствованием на ВИЧ-инфекцию и антиретровирусной терапией, сократить частоту развития осложнений и смерти от ассоциированных с ВИЧ-инфекцией заболеваний (туберкулез, гепатиты B и С) и СПИДа.</w:t>
      </w:r>
    </w:p>
    <w:p w:rsidR="00D66EC4" w:rsidRDefault="00D66EC4">
      <w:bookmarkStart w:id="0" w:name="_GoBack"/>
      <w:bookmarkEnd w:id="0"/>
    </w:p>
    <w:sectPr w:rsidR="00D6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32"/>
    <w:rsid w:val="00446132"/>
    <w:rsid w:val="00D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86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0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6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1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7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1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9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2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677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2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96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44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34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8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7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928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23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08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2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1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events/aidsday/2012/background.shtml" TargetMode="External"/><Relationship Id="rId13" Type="http://schemas.openxmlformats.org/officeDocument/2006/relationships/hyperlink" Target="https://ria.ru/infografika/20180816/1526662119.html" TargetMode="External"/><Relationship Id="rId18" Type="http://schemas.openxmlformats.org/officeDocument/2006/relationships/hyperlink" Target="https://ria.ru/society/20180523/1521157789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worldaidsday.org/about-world-aids-day.php" TargetMode="External"/><Relationship Id="rId12" Type="http://schemas.openxmlformats.org/officeDocument/2006/relationships/hyperlink" Target="http://www.unaids.org/sites/default/files/media_asset/UNAIDS_FactSheet_ru.pdf" TargetMode="External"/><Relationship Id="rId17" Type="http://schemas.openxmlformats.org/officeDocument/2006/relationships/hyperlink" Target="https://ria.ru/society/20180805/152596810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naids.org/ru/resources/presscentre/pressreleaseandstatementarchive/2017/october/20171010_prevention-roadmap" TargetMode="External"/><Relationship Id="rId20" Type="http://schemas.openxmlformats.org/officeDocument/2006/relationships/hyperlink" Target="http://government.ru/docs/24983/" TargetMode="External"/><Relationship Id="rId1" Type="http://schemas.openxmlformats.org/officeDocument/2006/relationships/styles" Target="styles.xml"/><Relationship Id="rId6" Type="http://schemas.openxmlformats.org/officeDocument/2006/relationships/hyperlink" Target="http://o-spide.ru/summary/istoria-vsemirnogo-dna-borby-so-spidom" TargetMode="External"/><Relationship Id="rId11" Type="http://schemas.openxmlformats.org/officeDocument/2006/relationships/hyperlink" Target="http://articles.latimes.com/2002/apr/28/local/me-moore28" TargetMode="External"/><Relationship Id="rId5" Type="http://schemas.openxmlformats.org/officeDocument/2006/relationships/hyperlink" Target="https://spid.center/hiv/35" TargetMode="External"/><Relationship Id="rId15" Type="http://schemas.openxmlformats.org/officeDocument/2006/relationships/hyperlink" Target="http://www.unaids.org/ru/topic/treatment" TargetMode="External"/><Relationship Id="rId10" Type="http://schemas.openxmlformats.org/officeDocument/2006/relationships/hyperlink" Target="http://www.worldaidsday.org/the-red-ribbon.php" TargetMode="External"/><Relationship Id="rId19" Type="http://schemas.openxmlformats.org/officeDocument/2006/relationships/hyperlink" Target="https://ria.ru/science/20180405/15180186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aids.org/ru/resources/presscentre/featurestories/2018/september/20180917_WAD_theme" TargetMode="External"/><Relationship Id="rId14" Type="http://schemas.openxmlformats.org/officeDocument/2006/relationships/hyperlink" Target="https://ria.ru/society/20181005/1530014004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2019-12-02T06:38:00Z</dcterms:created>
  <dcterms:modified xsi:type="dcterms:W3CDTF">2019-12-02T06:38:00Z</dcterms:modified>
</cp:coreProperties>
</file>