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"http://www.un.org/documents/ga/res/43/a43r015.htm" \t "_blank" </w:instrText>
      </w: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446132">
        <w:rPr>
          <w:rFonts w:ascii="Arial" w:eastAsia="Times New Roman" w:hAnsi="Arial" w:cs="Arial"/>
          <w:color w:val="4F298C"/>
          <w:sz w:val="24"/>
          <w:szCs w:val="24"/>
          <w:lang w:eastAsia="ru-RU"/>
        </w:rPr>
        <w:t>Всемирный день борьбы с синдромом приобретенного иммунодефицита</w:t>
      </w: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ВИЧ/СПИДом (</w:t>
      </w:r>
      <w:proofErr w:type="spellStart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World</w:t>
      </w:r>
      <w:proofErr w:type="spellEnd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AIDS </w:t>
      </w:r>
      <w:proofErr w:type="spellStart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Day</w:t>
      </w:r>
      <w:proofErr w:type="spellEnd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ежегодно отмечается 1 декабря по решению Всемирной организации здравоохранения (ВОЗ) и Генеральной Ассамбл</w:t>
      </w:r>
      <w:proofErr w:type="gramStart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еи ОО</w:t>
      </w:r>
      <w:proofErr w:type="gramEnd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Н, принятому в 1988 году.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ВИЧ-инфекция — медленно прогрессирующее инфекционное заболевание, вызываемое вирусом иммунодефицита человека (ВИЧ). Размножаясь </w:t>
      </w:r>
      <w:proofErr w:type="gramStart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</w:t>
      </w:r>
      <w:proofErr w:type="gramEnd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поражает клетки иммунной системы — CD4+-Т-лимфоциты. В результате размножения ВИЧ количество CD4+-Т-лимфоцитов постепенно уменьшается. ВИЧ-инфекция поражает защитную систему организма человека, и он </w:t>
      </w:r>
      <w:proofErr w:type="gramStart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становится более подвержен</w:t>
      </w:r>
      <w:proofErr w:type="gramEnd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другим инфекционным и опухолевым заболеваниям.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gtFrame="_blank" w:history="1">
        <w:r w:rsidRPr="00446132">
          <w:rPr>
            <w:rFonts w:ascii="Arial" w:eastAsia="Times New Roman" w:hAnsi="Arial" w:cs="Arial"/>
            <w:color w:val="4F298C"/>
            <w:sz w:val="24"/>
            <w:szCs w:val="24"/>
            <w:lang w:eastAsia="ru-RU"/>
          </w:rPr>
          <w:t xml:space="preserve">СПИД </w:t>
        </w:r>
      </w:hyperlink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синдром приобретенного иммунодефицита — тяжелое состояние, которое развивается у человека на фоне выраженного иммунодефицита, вызванного длительным течением ВИЧ-инфекции.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Первые случаи этого заболевания были выявлены в конце 1970-х годов на территории Швеции, Америки, Танзании и Гаити. Термин "СПИД" (синдром приобретенного иммунодефицита) был введен медиками в 1981 году. Спустя два года французский врач Люк </w:t>
      </w:r>
      <w:proofErr w:type="spellStart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Монтанье</w:t>
      </w:r>
      <w:proofErr w:type="spellEnd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 своими коллегами </w:t>
      </w:r>
      <w:hyperlink r:id="rId6" w:tgtFrame="_blank" w:history="1">
        <w:r w:rsidRPr="00446132">
          <w:rPr>
            <w:rFonts w:ascii="Arial" w:eastAsia="Times New Roman" w:hAnsi="Arial" w:cs="Arial"/>
            <w:color w:val="4F298C"/>
            <w:sz w:val="24"/>
            <w:szCs w:val="24"/>
            <w:lang w:eastAsia="ru-RU"/>
          </w:rPr>
          <w:t>смогли доказать</w:t>
        </w:r>
      </w:hyperlink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существование ВИЧ-инфекции.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Впервые Всемирный день борьбы со СПИДом отмечался в 1988 году.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была </w:t>
      </w:r>
      <w:hyperlink r:id="rId7" w:tgtFrame="_blank" w:history="1">
        <w:r w:rsidRPr="00446132">
          <w:rPr>
            <w:rFonts w:ascii="Arial" w:eastAsia="Times New Roman" w:hAnsi="Arial" w:cs="Arial"/>
            <w:color w:val="4F298C"/>
            <w:sz w:val="24"/>
            <w:szCs w:val="24"/>
            <w:lang w:eastAsia="ru-RU"/>
          </w:rPr>
          <w:t>установлена</w:t>
        </w:r>
      </w:hyperlink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 целях привлечения внимания мировой общественности к распространению ВИЧ-инфекции, повышения осведомленности о ней и борьбы с предрассудками по поводу СПИДа и ВИЧ-инфицированных.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год Всемирный день борьбы со СПИДом проводится под различными девизами, отражающими существующие в данный момент насущные проблемы.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2004 года координатором проведения Всемирного дня борьбы со СПИДом являлась Объединенная программа ООН по ВИЧ/СПИДу (ЮНЭЙДС). С 2004 года темы дня </w:t>
      </w:r>
      <w:hyperlink r:id="rId8" w:tgtFrame="_blank" w:history="1">
        <w:r w:rsidRPr="00446132">
          <w:rPr>
            <w:rFonts w:ascii="Arial" w:eastAsia="Times New Roman" w:hAnsi="Arial" w:cs="Arial"/>
            <w:color w:val="4F298C"/>
            <w:sz w:val="24"/>
            <w:szCs w:val="24"/>
            <w:lang w:eastAsia="ru-RU"/>
          </w:rPr>
          <w:t>определяет</w:t>
        </w:r>
      </w:hyperlink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руководящий комитет Всемирной кампании по СПИДу в консультации с гражданским обществом, организациями и государственными учреждениями, связанными с деятельностью по решению проблем ВИЧ.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2018 году темой Всемирного дня борьбы со СПИДом является </w:t>
      </w:r>
      <w:hyperlink r:id="rId9" w:tgtFrame="_blank" w:history="1">
        <w:r w:rsidRPr="00446132">
          <w:rPr>
            <w:rFonts w:ascii="Arial" w:eastAsia="Times New Roman" w:hAnsi="Arial" w:cs="Arial"/>
            <w:color w:val="4F298C"/>
            <w:sz w:val="24"/>
            <w:szCs w:val="24"/>
            <w:lang w:eastAsia="ru-RU"/>
          </w:rPr>
          <w:t>лозунг</w:t>
        </w:r>
      </w:hyperlink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"Знай свой ВИЧ статус". Тестирование на ВИЧ имеет </w:t>
      </w:r>
      <w:proofErr w:type="gramStart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важное значение</w:t>
      </w:r>
      <w:proofErr w:type="gramEnd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 расширения доступности лечения и обеспечения всем людям, живущим с ВИЧ, возможности вести здоровую и полноценную жизнь.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Международным символом борьбы со СПИДом является "</w:t>
      </w:r>
      <w:hyperlink r:id="rId10" w:tgtFrame="_blank" w:history="1">
        <w:r w:rsidRPr="00446132">
          <w:rPr>
            <w:rFonts w:ascii="Arial" w:eastAsia="Times New Roman" w:hAnsi="Arial" w:cs="Arial"/>
            <w:color w:val="4F298C"/>
            <w:sz w:val="24"/>
            <w:szCs w:val="24"/>
            <w:lang w:eastAsia="ru-RU"/>
          </w:rPr>
          <w:t>красная ленточка</w:t>
        </w:r>
      </w:hyperlink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 — кусок шелковой ленты, сложенный особым образом. Эту эмблему создал в апреле 1991 года американский художник Франк </w:t>
      </w:r>
      <w:proofErr w:type="spellStart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</w:t>
      </w:r>
      <w:proofErr w:type="spellEnd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который умер от СПИДа </w:t>
      </w:r>
      <w:hyperlink r:id="rId11" w:tgtFrame="_blank" w:history="1">
        <w:r w:rsidRPr="00446132">
          <w:rPr>
            <w:rFonts w:ascii="Arial" w:eastAsia="Times New Roman" w:hAnsi="Arial" w:cs="Arial"/>
            <w:color w:val="4F298C"/>
            <w:sz w:val="24"/>
            <w:szCs w:val="24"/>
            <w:lang w:eastAsia="ru-RU"/>
          </w:rPr>
          <w:t>в 2002 году в возрасте 48 лет</w:t>
        </w:r>
      </w:hyperlink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2017 году общемировое число живущих с ВИЧ людей </w:t>
      </w:r>
      <w:hyperlink r:id="rId12" w:tgtFrame="_blank" w:history="1">
        <w:r w:rsidRPr="00446132">
          <w:rPr>
            <w:rFonts w:ascii="Arial" w:eastAsia="Times New Roman" w:hAnsi="Arial" w:cs="Arial"/>
            <w:color w:val="4F298C"/>
            <w:sz w:val="24"/>
            <w:szCs w:val="24"/>
            <w:lang w:eastAsia="ru-RU"/>
          </w:rPr>
          <w:t>составило 36,9 миллиона человек</w:t>
        </w:r>
      </w:hyperlink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Из них около 35,1 миллиона человек — взрослые, 1,8 миллиона — дети до 15 лет.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странам-лидерам по абсолютному числу живущих с ВИЧ-инфекцией людей </w:t>
      </w:r>
      <w:hyperlink r:id="rId13" w:history="1">
        <w:r w:rsidRPr="00446132">
          <w:rPr>
            <w:rFonts w:ascii="Arial" w:eastAsia="Times New Roman" w:hAnsi="Arial" w:cs="Arial"/>
            <w:color w:val="4F298C"/>
            <w:sz w:val="24"/>
            <w:szCs w:val="24"/>
            <w:lang w:eastAsia="ru-RU"/>
          </w:rPr>
          <w:t>относятся</w:t>
        </w:r>
      </w:hyperlink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Южно-Африканская республика, Нигерия, Индия, Мозамбик, Кения и другие.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данным ЮНЭЙДС, с начала эпидемии в 1980-е годы вирусом иммунодефицита заразились в общей сложности 77,3 миллиона человек. В 2017 году их количество составило 1,8 миллиона человек.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" w:history="1">
        <w:r w:rsidRPr="00446132">
          <w:rPr>
            <w:rFonts w:ascii="Arial" w:eastAsia="Times New Roman" w:hAnsi="Arial" w:cs="Arial"/>
            <w:color w:val="4F298C"/>
            <w:sz w:val="24"/>
            <w:szCs w:val="24"/>
            <w:lang w:eastAsia="ru-RU"/>
          </w:rPr>
          <w:t>По оценкам экспертов</w:t>
        </w:r>
      </w:hyperlink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сейчас в России более 1,1 миллиона </w:t>
      </w:r>
      <w:proofErr w:type="gramStart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ВИЧ-положительных</w:t>
      </w:r>
      <w:proofErr w:type="gramEnd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2017 году Росстатом были зарегистрированы 104,4 тысячи новых случаев заболевания.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сегодняшний день продолжительность жизни ВИЧ-инфицированного человека, принимающего антиретровирусные препараты, </w:t>
      </w:r>
      <w:hyperlink r:id="rId15" w:tgtFrame="_blank" w:history="1">
        <w:r w:rsidRPr="00446132">
          <w:rPr>
            <w:rFonts w:ascii="Arial" w:eastAsia="Times New Roman" w:hAnsi="Arial" w:cs="Arial"/>
            <w:color w:val="4F298C"/>
            <w:sz w:val="24"/>
            <w:szCs w:val="24"/>
            <w:lang w:eastAsia="ru-RU"/>
          </w:rPr>
          <w:t>не отличается от продолжительности жизни здорового человека</w:t>
        </w:r>
      </w:hyperlink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того же возраста.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2017 году ЮНЭЙДС выпустила доклад, в котором отмечается, что доступ к лечению в значительной степени возрос. В 2000 году всего 685 тысяч человек, живущих с ВИЧ, имели доступ к антиретровирусному лечению, а уже к июню 2017 года более 20 миллионов человек </w:t>
      </w:r>
      <w:hyperlink r:id="rId16" w:tgtFrame="_blank" w:history="1">
        <w:r w:rsidRPr="00446132">
          <w:rPr>
            <w:rFonts w:ascii="Arial" w:eastAsia="Times New Roman" w:hAnsi="Arial" w:cs="Arial"/>
            <w:color w:val="4F298C"/>
            <w:sz w:val="24"/>
            <w:szCs w:val="24"/>
            <w:lang w:eastAsia="ru-RU"/>
          </w:rPr>
          <w:t>получили доступ к спасительным лекарствам</w:t>
        </w:r>
      </w:hyperlink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России за последнее время охват антиретровирусной терапией </w:t>
      </w:r>
      <w:proofErr w:type="gramStart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ВИЧ-инфицированных</w:t>
      </w:r>
      <w:proofErr w:type="gramEnd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7" w:history="1">
        <w:r w:rsidRPr="00446132">
          <w:rPr>
            <w:rFonts w:ascii="Arial" w:eastAsia="Times New Roman" w:hAnsi="Arial" w:cs="Arial"/>
            <w:color w:val="4F298C"/>
            <w:sz w:val="24"/>
            <w:szCs w:val="24"/>
            <w:lang w:eastAsia="ru-RU"/>
          </w:rPr>
          <w:t>увеличился</w:t>
        </w:r>
      </w:hyperlink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 39% до 50%.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2017 году общемировое число умерших от сопутствующих СПИДу болезней составило 940 000 тысяч человек. При этом показатель смертности снизился на 51% относительно пикового показателя 2004 года.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России, по </w:t>
      </w:r>
      <w:hyperlink r:id="rId18" w:history="1">
        <w:r w:rsidRPr="00446132">
          <w:rPr>
            <w:rFonts w:ascii="Arial" w:eastAsia="Times New Roman" w:hAnsi="Arial" w:cs="Arial"/>
            <w:color w:val="4F298C"/>
            <w:sz w:val="24"/>
            <w:szCs w:val="24"/>
            <w:lang w:eastAsia="ru-RU"/>
          </w:rPr>
          <w:t>данным</w:t>
        </w:r>
      </w:hyperlink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 1 мая 2018 года, умерло 287 141 инфицированных (отсчет ведется с 1987 года, когда была зарегистрирована первая смерть от ВИЧ/СПИД).</w:t>
      </w:r>
      <w:proofErr w:type="gramEnd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2017 </w:t>
      </w:r>
      <w:hyperlink r:id="rId19" w:history="1">
        <w:r w:rsidRPr="00446132">
          <w:rPr>
            <w:rFonts w:ascii="Arial" w:eastAsia="Times New Roman" w:hAnsi="Arial" w:cs="Arial"/>
            <w:color w:val="4F298C"/>
            <w:sz w:val="24"/>
            <w:szCs w:val="24"/>
            <w:lang w:eastAsia="ru-RU"/>
          </w:rPr>
          <w:t>погибло около 24 тысяч больных</w:t>
        </w:r>
      </w:hyperlink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2016 году была утверждена Государственная стратегия противодействия распространению ВИЧ-инфекции в России на период до 2020 года.</w:t>
      </w:r>
    </w:p>
    <w:p w:rsidR="00446132" w:rsidRPr="00446132" w:rsidRDefault="00446132" w:rsidP="0044613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стратегии должна позволить к 2020 году </w:t>
      </w:r>
      <w:hyperlink r:id="rId20" w:tgtFrame="_blank" w:history="1">
        <w:proofErr w:type="gramStart"/>
        <w:r w:rsidRPr="00446132">
          <w:rPr>
            <w:rFonts w:ascii="Arial" w:eastAsia="Times New Roman" w:hAnsi="Arial" w:cs="Arial"/>
            <w:color w:val="4F298C"/>
            <w:sz w:val="24"/>
            <w:szCs w:val="24"/>
            <w:lang w:eastAsia="ru-RU"/>
          </w:rPr>
          <w:t>снизить</w:t>
        </w:r>
      </w:hyperlink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число</w:t>
      </w:r>
      <w:proofErr w:type="gramEnd"/>
      <w:r w:rsidRPr="004461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новых случаев заболевания ВИЧ-инфекцией, увеличить охват населения медицинским освидетельствованием на ВИЧ-инфекцию и антиретровирусной терапией, сократить частоту развития осложнений и смерти от ассоциированных с ВИЧ-инфекцией заболеваний (туберкулез, гепатиты B и С) и СПИДа.</w:t>
      </w:r>
    </w:p>
    <w:p w:rsidR="00D66EC4" w:rsidRDefault="00D66EC4">
      <w:bookmarkStart w:id="0" w:name="_GoBack"/>
      <w:bookmarkEnd w:id="0"/>
    </w:p>
    <w:sectPr w:rsidR="00D66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32"/>
    <w:rsid w:val="00446132"/>
    <w:rsid w:val="00D6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286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60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63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15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70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216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892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28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7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23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89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4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13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84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7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928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23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208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2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18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events/aidsday/2012/background.shtml" TargetMode="External"/><Relationship Id="rId13" Type="http://schemas.openxmlformats.org/officeDocument/2006/relationships/hyperlink" Target="https://ria.ru/infografika/20180816/1526662119.html" TargetMode="External"/><Relationship Id="rId18" Type="http://schemas.openxmlformats.org/officeDocument/2006/relationships/hyperlink" Target="https://ria.ru/society/20180523/1521157789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worldaidsday.org/about-world-aids-day.php" TargetMode="External"/><Relationship Id="rId12" Type="http://schemas.openxmlformats.org/officeDocument/2006/relationships/hyperlink" Target="http://www.unaids.org/sites/default/files/media_asset/UNAIDS_FactSheet_ru.pdf" TargetMode="External"/><Relationship Id="rId17" Type="http://schemas.openxmlformats.org/officeDocument/2006/relationships/hyperlink" Target="https://ria.ru/society/20180805/1525968107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unaids.org/ru/resources/presscentre/pressreleaseandstatementarchive/2017/october/20171010_prevention-roadmap" TargetMode="External"/><Relationship Id="rId20" Type="http://schemas.openxmlformats.org/officeDocument/2006/relationships/hyperlink" Target="http://government.ru/docs/24983/" TargetMode="External"/><Relationship Id="rId1" Type="http://schemas.openxmlformats.org/officeDocument/2006/relationships/styles" Target="styles.xml"/><Relationship Id="rId6" Type="http://schemas.openxmlformats.org/officeDocument/2006/relationships/hyperlink" Target="http://o-spide.ru/summary/istoria-vsemirnogo-dna-borby-so-spidom" TargetMode="External"/><Relationship Id="rId11" Type="http://schemas.openxmlformats.org/officeDocument/2006/relationships/hyperlink" Target="http://articles.latimes.com/2002/apr/28/local/me-moore28" TargetMode="External"/><Relationship Id="rId5" Type="http://schemas.openxmlformats.org/officeDocument/2006/relationships/hyperlink" Target="https://spid.center/hiv/35" TargetMode="External"/><Relationship Id="rId15" Type="http://schemas.openxmlformats.org/officeDocument/2006/relationships/hyperlink" Target="http://www.unaids.org/ru/topic/treatment" TargetMode="External"/><Relationship Id="rId10" Type="http://schemas.openxmlformats.org/officeDocument/2006/relationships/hyperlink" Target="http://www.worldaidsday.org/the-red-ribbon.php" TargetMode="External"/><Relationship Id="rId19" Type="http://schemas.openxmlformats.org/officeDocument/2006/relationships/hyperlink" Target="https://ria.ru/science/20180405/151801863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aids.org/ru/resources/presscentre/featurestories/2018/september/20180917_WAD_theme" TargetMode="External"/><Relationship Id="rId14" Type="http://schemas.openxmlformats.org/officeDocument/2006/relationships/hyperlink" Target="https://ria.ru/society/20181005/1530014004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2019-12-02T06:38:00Z</dcterms:created>
  <dcterms:modified xsi:type="dcterms:W3CDTF">2019-12-02T06:38:00Z</dcterms:modified>
</cp:coreProperties>
</file>